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3AF" w:rsidRPr="00DA73AF" w:rsidRDefault="00DA73AF" w:rsidP="00DA73AF">
      <w:pPr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02324B"/>
          <w:kern w:val="36"/>
          <w:sz w:val="44"/>
          <w:szCs w:val="44"/>
        </w:rPr>
      </w:pPr>
      <w:r>
        <w:rPr>
          <w:rFonts w:ascii="Tahoma" w:eastAsia="Times New Roman" w:hAnsi="Tahoma" w:cs="Tahoma"/>
          <w:b/>
          <w:bCs/>
          <w:color w:val="02324B"/>
          <w:kern w:val="36"/>
          <w:sz w:val="44"/>
          <w:szCs w:val="44"/>
        </w:rPr>
        <w:t>Ин</w:t>
      </w:r>
      <w:r w:rsidRPr="00DA73AF">
        <w:rPr>
          <w:rFonts w:ascii="Tahoma" w:eastAsia="Times New Roman" w:hAnsi="Tahoma" w:cs="Tahoma"/>
          <w:b/>
          <w:bCs/>
          <w:color w:val="02324B"/>
          <w:kern w:val="36"/>
          <w:sz w:val="44"/>
          <w:szCs w:val="44"/>
        </w:rPr>
        <w:t>формация</w:t>
      </w:r>
    </w:p>
    <w:p w:rsidR="00DA73AF" w:rsidRPr="00DA73AF" w:rsidRDefault="00DA73AF" w:rsidP="00DA73AF">
      <w:pPr>
        <w:spacing w:before="166" w:after="33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</w:rPr>
      </w:pPr>
      <w:r w:rsidRPr="00DA73AF">
        <w:rPr>
          <w:rFonts w:ascii="Arial" w:eastAsia="Times New Roman" w:hAnsi="Arial" w:cs="Arial"/>
          <w:b/>
          <w:bCs/>
          <w:color w:val="000000"/>
          <w:sz w:val="33"/>
          <w:szCs w:val="33"/>
        </w:rPr>
        <w:t>Внимание! В конце апреля начинается независимая оценка качества образования</w:t>
      </w:r>
    </w:p>
    <w:p w:rsidR="00DA73AF" w:rsidRPr="00DA73AF" w:rsidRDefault="00DA73AF" w:rsidP="00DA73AF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849BB2"/>
          <w:sz w:val="19"/>
          <w:szCs w:val="19"/>
        </w:rPr>
      </w:pPr>
      <w:r w:rsidRPr="00DA73AF">
        <w:rPr>
          <w:rFonts w:ascii="Arial" w:eastAsia="Times New Roman" w:hAnsi="Arial" w:cs="Arial"/>
          <w:b/>
          <w:bCs/>
          <w:color w:val="849BB2"/>
          <w:sz w:val="19"/>
          <w:szCs w:val="19"/>
        </w:rPr>
        <w:t>18 апреля 2018</w:t>
      </w:r>
    </w:p>
    <w:p w:rsidR="00DA73AF" w:rsidRPr="00DA73AF" w:rsidRDefault="00DA73AF" w:rsidP="00DA73AF">
      <w:pPr>
        <w:spacing w:before="166" w:after="166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noProof/>
          <w:color w:val="333333"/>
        </w:rPr>
        <w:drawing>
          <wp:inline distT="0" distB="0" distL="0" distR="0">
            <wp:extent cx="2385695" cy="1902460"/>
            <wp:effectExtent l="19050" t="0" r="0" b="0"/>
            <wp:docPr id="1" name="Рисунок 1" descr="n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3AF" w:rsidRPr="00DA73AF" w:rsidRDefault="00DA73AF" w:rsidP="00DA73AF">
      <w:pPr>
        <w:spacing w:before="166"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3AF">
        <w:rPr>
          <w:rFonts w:ascii="Times New Roman" w:eastAsia="Times New Roman" w:hAnsi="Times New Roman" w:cs="Times New Roman"/>
          <w:sz w:val="28"/>
          <w:szCs w:val="28"/>
        </w:rPr>
        <w:t>Уважаемые родители и обучающиеся, достигшие 14 лет, администрация школы информирует вас о проведении в период с 23.04 по 30.05 2018 года независимой оценки качества (далее НОК) деятельности МКОУ «Казаковская ООШ».</w:t>
      </w:r>
    </w:p>
    <w:p w:rsidR="00DA73AF" w:rsidRPr="00DA73AF" w:rsidRDefault="00DA73AF" w:rsidP="00DA73AF">
      <w:pPr>
        <w:spacing w:before="166"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3AF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 процедура вашего непосредственного участия в НОК (регистрация, заполнение анкеты в электронном виде) будет несколько отличаться от процедуры 2017 года.</w:t>
      </w:r>
    </w:p>
    <w:p w:rsidR="00DA73AF" w:rsidRPr="00DA73AF" w:rsidRDefault="00DA73AF" w:rsidP="00DA73AF">
      <w:pPr>
        <w:spacing w:before="166" w:after="166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3AF">
        <w:rPr>
          <w:rFonts w:ascii="Times New Roman" w:eastAsia="Times New Roman" w:hAnsi="Times New Roman" w:cs="Times New Roman"/>
          <w:sz w:val="28"/>
          <w:szCs w:val="28"/>
        </w:rPr>
        <w:t>Содержательно (вопросы анкеты) процедура не изменится. Поэтому до начала ваших и наших действий напоминаем вопросы прошлогодней анкеты. Просим еще раз внимательно ознакомиться с ней, обдумав свои ответы на вопросы заранее.</w:t>
      </w:r>
    </w:p>
    <w:p w:rsidR="00DA73AF" w:rsidRPr="00DA73AF" w:rsidRDefault="00DA73AF" w:rsidP="00DA7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3AF">
        <w:rPr>
          <w:rFonts w:ascii="Times New Roman" w:eastAsia="Times New Roman" w:hAnsi="Times New Roman" w:cs="Times New Roman"/>
          <w:b/>
          <w:bCs/>
          <w:sz w:val="28"/>
          <w:szCs w:val="28"/>
        </w:rPr>
        <w:t>ВНИМАНИЕ!</w:t>
      </w:r>
      <w:r w:rsidRPr="00DA73AF">
        <w:rPr>
          <w:rFonts w:ascii="Times New Roman" w:eastAsia="Times New Roman" w:hAnsi="Times New Roman" w:cs="Times New Roman"/>
          <w:sz w:val="28"/>
          <w:szCs w:val="28"/>
        </w:rPr>
        <w:t xml:space="preserve"> В 2018 году анкеты будут заполняться только на сайте </w:t>
      </w:r>
      <w:r w:rsidRPr="00DA73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www</w:t>
      </w:r>
      <w:r w:rsidRPr="00DA73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proofErr w:type="spellStart"/>
      <w:r w:rsidRPr="00DA73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opros</w:t>
      </w:r>
      <w:proofErr w:type="spellEnd"/>
      <w:r w:rsidRPr="00DA73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66.</w:t>
      </w:r>
      <w:proofErr w:type="spellStart"/>
      <w:r w:rsidRPr="00DA73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ru</w:t>
      </w:r>
      <w:proofErr w:type="spellEnd"/>
      <w:r w:rsidRPr="00DA73AF">
        <w:rPr>
          <w:rFonts w:ascii="Times New Roman" w:eastAsia="Times New Roman" w:hAnsi="Times New Roman" w:cs="Times New Roman"/>
          <w:sz w:val="28"/>
          <w:szCs w:val="28"/>
        </w:rPr>
        <w:t> после предварительной регистрации. </w:t>
      </w:r>
      <w:r w:rsidRPr="00DA73AF">
        <w:rPr>
          <w:rFonts w:ascii="Times New Roman" w:eastAsia="Times New Roman" w:hAnsi="Times New Roman" w:cs="Times New Roman"/>
          <w:sz w:val="28"/>
          <w:szCs w:val="28"/>
        </w:rPr>
        <w:br/>
        <w:t xml:space="preserve">Настоятельно просим сразу после вашей успешной </w:t>
      </w:r>
      <w:r>
        <w:rPr>
          <w:rFonts w:ascii="Times New Roman" w:eastAsia="Times New Roman" w:hAnsi="Times New Roman" w:cs="Times New Roman"/>
          <w:sz w:val="28"/>
          <w:szCs w:val="28"/>
        </w:rPr>
        <w:t>регистрации на сайте </w:t>
      </w:r>
      <w:r w:rsidRPr="00DA73A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A73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www</w:t>
      </w:r>
      <w:r w:rsidRPr="00DA73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  <w:proofErr w:type="spellStart"/>
      <w:r w:rsidRPr="00DA73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opros</w:t>
      </w:r>
      <w:proofErr w:type="spellEnd"/>
      <w:r w:rsidRPr="00DA73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66.</w:t>
      </w:r>
      <w:proofErr w:type="spellStart"/>
      <w:r w:rsidRPr="00DA73A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ru</w:t>
      </w:r>
      <w:proofErr w:type="spellEnd"/>
      <w:r w:rsidRPr="00DA73AF">
        <w:rPr>
          <w:rFonts w:ascii="Times New Roman" w:eastAsia="Times New Roman" w:hAnsi="Times New Roman" w:cs="Times New Roman"/>
          <w:sz w:val="28"/>
          <w:szCs w:val="28"/>
        </w:rPr>
        <w:t xml:space="preserve">        известить </w:t>
      </w:r>
      <w:proofErr w:type="gramStart"/>
      <w:r w:rsidRPr="00DA73AF">
        <w:rPr>
          <w:rFonts w:ascii="Times New Roman" w:eastAsia="Times New Roman" w:hAnsi="Times New Roman" w:cs="Times New Roman"/>
          <w:sz w:val="28"/>
          <w:szCs w:val="28"/>
        </w:rPr>
        <w:t>Подгорную</w:t>
      </w:r>
      <w:proofErr w:type="gramEnd"/>
      <w:r w:rsidRPr="00DA73AF">
        <w:rPr>
          <w:rFonts w:ascii="Times New Roman" w:eastAsia="Times New Roman" w:hAnsi="Times New Roman" w:cs="Times New Roman"/>
          <w:sz w:val="28"/>
          <w:szCs w:val="28"/>
        </w:rPr>
        <w:t xml:space="preserve"> В.А. Это необходимо для обеспечения участия н</w:t>
      </w:r>
      <w:r>
        <w:rPr>
          <w:rFonts w:ascii="Times New Roman" w:eastAsia="Times New Roman" w:hAnsi="Times New Roman" w:cs="Times New Roman"/>
          <w:sz w:val="28"/>
          <w:szCs w:val="28"/>
        </w:rPr>
        <w:t>е менее 50% родителей и обучающихся</w:t>
      </w:r>
      <w:r w:rsidRPr="00DA73A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73AF" w:rsidRDefault="00DA73AF" w:rsidP="00DA7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3AF">
        <w:rPr>
          <w:rFonts w:ascii="Times New Roman" w:eastAsia="Times New Roman" w:hAnsi="Times New Roman" w:cs="Times New Roman"/>
          <w:sz w:val="28"/>
          <w:szCs w:val="28"/>
        </w:rPr>
        <w:t>В анкетировании участвуют только законные представители учащихся (родители, опекуны) и учащиеся, достигшие возраста 14 лет и старше. </w:t>
      </w:r>
      <w:r w:rsidRPr="00DA73AF">
        <w:rPr>
          <w:rFonts w:ascii="Times New Roman" w:eastAsia="Times New Roman" w:hAnsi="Times New Roman" w:cs="Times New Roman"/>
          <w:sz w:val="28"/>
          <w:szCs w:val="28"/>
        </w:rPr>
        <w:br/>
        <w:t xml:space="preserve">С 23 апреля по 30 мая для вашего удобства по предварительной договоренности </w:t>
      </w:r>
      <w:proofErr w:type="gramStart"/>
      <w:r w:rsidRPr="00DA73A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DA7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A73AF">
        <w:rPr>
          <w:rFonts w:ascii="Times New Roman" w:eastAsia="Times New Roman" w:hAnsi="Times New Roman" w:cs="Times New Roman"/>
          <w:sz w:val="28"/>
          <w:szCs w:val="28"/>
        </w:rPr>
        <w:t>Подгорной</w:t>
      </w:r>
      <w:proofErr w:type="gramEnd"/>
      <w:r w:rsidRPr="00DA73AF">
        <w:rPr>
          <w:rFonts w:ascii="Times New Roman" w:eastAsia="Times New Roman" w:hAnsi="Times New Roman" w:cs="Times New Roman"/>
          <w:sz w:val="28"/>
          <w:szCs w:val="28"/>
        </w:rPr>
        <w:t xml:space="preserve"> В.А. для прохождения анкетирования будет предоставляться доступ к компьютеру в кабинете №4.</w:t>
      </w:r>
    </w:p>
    <w:p w:rsidR="00DA73AF" w:rsidRDefault="00DA73AF" w:rsidP="00DA7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3AF" w:rsidRDefault="00DA73AF" w:rsidP="00DA7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3AF" w:rsidRPr="00DA73AF" w:rsidRDefault="00DA73AF" w:rsidP="00DA73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3AF" w:rsidRPr="00DA73AF" w:rsidRDefault="00DA73AF" w:rsidP="00DA73AF">
      <w:pPr>
        <w:spacing w:before="166" w:after="166" w:line="24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noProof/>
          <w:color w:val="333333"/>
        </w:rPr>
        <w:lastRenderedPageBreak/>
        <w:drawing>
          <wp:inline distT="0" distB="0" distL="0" distR="0">
            <wp:extent cx="6190615" cy="4666615"/>
            <wp:effectExtent l="19050" t="0" r="635" b="0"/>
            <wp:docPr id="2" name="Рисунок 2" descr="anketa n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keta no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615" cy="466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BC5" w:rsidRDefault="00486BC5"/>
    <w:sectPr w:rsidR="0048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DA73AF"/>
    <w:rsid w:val="00486BC5"/>
    <w:rsid w:val="00DA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7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A73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73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A73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A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A73AF"/>
    <w:rPr>
      <w:b/>
      <w:bCs/>
    </w:rPr>
  </w:style>
  <w:style w:type="character" w:customStyle="1" w:styleId="apple-converted-space">
    <w:name w:val="apple-converted-space"/>
    <w:basedOn w:val="a0"/>
    <w:rsid w:val="00DA73AF"/>
  </w:style>
  <w:style w:type="character" w:styleId="a5">
    <w:name w:val="Hyperlink"/>
    <w:basedOn w:val="a0"/>
    <w:uiPriority w:val="99"/>
    <w:semiHidden/>
    <w:unhideWhenUsed/>
    <w:rsid w:val="00DA73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A7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A7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2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1138</Characters>
  <Application>Microsoft Office Word</Application>
  <DocSecurity>0</DocSecurity>
  <Lines>9</Lines>
  <Paragraphs>2</Paragraphs>
  <ScaleCrop>false</ScaleCrop>
  <Company>BLACK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3</cp:revision>
  <dcterms:created xsi:type="dcterms:W3CDTF">2018-04-21T06:14:00Z</dcterms:created>
  <dcterms:modified xsi:type="dcterms:W3CDTF">2018-04-21T06:21:00Z</dcterms:modified>
</cp:coreProperties>
</file>