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B1" w:rsidRPr="005D56B1" w:rsidRDefault="005D56B1" w:rsidP="005D56B1">
      <w:pPr>
        <w:shd w:val="clear" w:color="auto" w:fill="FFFFFF"/>
        <w:spacing w:after="150" w:line="240" w:lineRule="auto"/>
        <w:jc w:val="center"/>
        <w:rPr>
          <w:rFonts w:ascii="Arial" w:eastAsia="Times New Roman" w:hAnsi="Arial" w:cs="Arial"/>
          <w:color w:val="000000"/>
          <w:sz w:val="21"/>
          <w:szCs w:val="21"/>
          <w:lang w:eastAsia="ru-RU"/>
        </w:rPr>
      </w:pPr>
      <w:r w:rsidRPr="005D56B1">
        <w:rPr>
          <w:rFonts w:ascii="Arial" w:eastAsia="Times New Roman" w:hAnsi="Arial" w:cs="Arial"/>
          <w:b/>
          <w:bCs/>
          <w:color w:val="000000"/>
          <w:sz w:val="21"/>
          <w:szCs w:val="21"/>
          <w:lang w:eastAsia="ru-RU"/>
        </w:rPr>
        <w:t>Анализ результатов школьного этапа</w:t>
      </w:r>
    </w:p>
    <w:p w:rsidR="005D56B1" w:rsidRPr="005D56B1" w:rsidRDefault="005D56B1" w:rsidP="005D56B1">
      <w:pPr>
        <w:shd w:val="clear" w:color="auto" w:fill="FFFFFF"/>
        <w:spacing w:after="150" w:line="240" w:lineRule="auto"/>
        <w:jc w:val="center"/>
        <w:rPr>
          <w:rFonts w:ascii="Arial" w:eastAsia="Times New Roman" w:hAnsi="Arial" w:cs="Arial"/>
          <w:color w:val="000000"/>
          <w:sz w:val="21"/>
          <w:szCs w:val="21"/>
          <w:lang w:eastAsia="ru-RU"/>
        </w:rPr>
      </w:pPr>
      <w:r w:rsidRPr="005D56B1">
        <w:rPr>
          <w:rFonts w:ascii="Arial" w:eastAsia="Times New Roman" w:hAnsi="Arial" w:cs="Arial"/>
          <w:b/>
          <w:bCs/>
          <w:color w:val="000000"/>
          <w:sz w:val="21"/>
          <w:szCs w:val="21"/>
          <w:lang w:eastAsia="ru-RU"/>
        </w:rPr>
        <w:t>всероссийской олимпиады школьников</w:t>
      </w:r>
    </w:p>
    <w:p w:rsidR="005D56B1" w:rsidRPr="005D56B1" w:rsidRDefault="005D56B1" w:rsidP="005D56B1">
      <w:pPr>
        <w:shd w:val="clear" w:color="auto" w:fill="FFFFFF"/>
        <w:spacing w:after="150" w:line="240" w:lineRule="auto"/>
        <w:jc w:val="center"/>
        <w:rPr>
          <w:rFonts w:ascii="Arial" w:eastAsia="Times New Roman" w:hAnsi="Arial" w:cs="Arial"/>
          <w:color w:val="000000"/>
          <w:sz w:val="21"/>
          <w:szCs w:val="21"/>
          <w:lang w:eastAsia="ru-RU"/>
        </w:rPr>
      </w:pPr>
      <w:r w:rsidRPr="005D56B1">
        <w:rPr>
          <w:rFonts w:ascii="Arial" w:eastAsia="Times New Roman" w:hAnsi="Arial" w:cs="Arial"/>
          <w:b/>
          <w:bCs/>
          <w:color w:val="000000"/>
          <w:sz w:val="21"/>
          <w:szCs w:val="21"/>
          <w:lang w:eastAsia="ru-RU"/>
        </w:rPr>
        <w:t>за 20</w:t>
      </w:r>
      <w:r>
        <w:rPr>
          <w:rFonts w:ascii="Arial" w:eastAsia="Times New Roman" w:hAnsi="Arial" w:cs="Arial"/>
          <w:b/>
          <w:bCs/>
          <w:color w:val="000000"/>
          <w:sz w:val="21"/>
          <w:szCs w:val="21"/>
          <w:lang w:eastAsia="ru-RU"/>
        </w:rPr>
        <w:t>21</w:t>
      </w:r>
      <w:r w:rsidRPr="005D56B1">
        <w:rPr>
          <w:rFonts w:ascii="Arial" w:eastAsia="Times New Roman" w:hAnsi="Arial" w:cs="Arial"/>
          <w:b/>
          <w:bCs/>
          <w:color w:val="000000"/>
          <w:sz w:val="21"/>
          <w:szCs w:val="21"/>
          <w:lang w:eastAsia="ru-RU"/>
        </w:rPr>
        <w:t>-202</w:t>
      </w:r>
      <w:r>
        <w:rPr>
          <w:rFonts w:ascii="Arial" w:eastAsia="Times New Roman" w:hAnsi="Arial" w:cs="Arial"/>
          <w:b/>
          <w:bCs/>
          <w:color w:val="000000"/>
          <w:sz w:val="21"/>
          <w:szCs w:val="21"/>
          <w:lang w:eastAsia="ru-RU"/>
        </w:rPr>
        <w:t>2</w:t>
      </w:r>
      <w:r w:rsidRPr="005D56B1">
        <w:rPr>
          <w:rFonts w:ascii="Arial" w:eastAsia="Times New Roman" w:hAnsi="Arial" w:cs="Arial"/>
          <w:b/>
          <w:bCs/>
          <w:color w:val="000000"/>
          <w:sz w:val="21"/>
          <w:szCs w:val="21"/>
          <w:lang w:eastAsia="ru-RU"/>
        </w:rPr>
        <w:t xml:space="preserve"> учебный год</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1. Количественные данные по школьному этапу всероссийской олимпиады школьников 20</w:t>
      </w:r>
      <w:r>
        <w:rPr>
          <w:rFonts w:ascii="Arial" w:eastAsia="Times New Roman" w:hAnsi="Arial" w:cs="Arial"/>
          <w:color w:val="000000"/>
          <w:sz w:val="21"/>
          <w:szCs w:val="21"/>
          <w:lang w:eastAsia="ru-RU"/>
        </w:rPr>
        <w:t>21</w:t>
      </w:r>
      <w:r w:rsidRPr="005D56B1">
        <w:rPr>
          <w:rFonts w:ascii="Arial" w:eastAsia="Times New Roman" w:hAnsi="Arial" w:cs="Arial"/>
          <w:color w:val="000000"/>
          <w:sz w:val="21"/>
          <w:szCs w:val="21"/>
          <w:lang w:eastAsia="ru-RU"/>
        </w:rPr>
        <w:t>/202</w:t>
      </w:r>
      <w:r>
        <w:rPr>
          <w:rFonts w:ascii="Arial" w:eastAsia="Times New Roman" w:hAnsi="Arial" w:cs="Arial"/>
          <w:color w:val="000000"/>
          <w:sz w:val="21"/>
          <w:szCs w:val="21"/>
          <w:lang w:eastAsia="ru-RU"/>
        </w:rPr>
        <w:t>2</w:t>
      </w:r>
      <w:r w:rsidRPr="005D56B1">
        <w:rPr>
          <w:rFonts w:ascii="Arial" w:eastAsia="Times New Roman" w:hAnsi="Arial" w:cs="Arial"/>
          <w:color w:val="000000"/>
          <w:sz w:val="21"/>
          <w:szCs w:val="21"/>
          <w:lang w:eastAsia="ru-RU"/>
        </w:rPr>
        <w:t xml:space="preserve"> учебного года</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 xml:space="preserve">1.1. Общее количество </w:t>
      </w:r>
      <w:proofErr w:type="gramStart"/>
      <w:r w:rsidRPr="005D56B1">
        <w:rPr>
          <w:rFonts w:ascii="Arial" w:eastAsia="Times New Roman" w:hAnsi="Arial" w:cs="Arial"/>
          <w:color w:val="000000"/>
          <w:sz w:val="21"/>
          <w:szCs w:val="21"/>
          <w:lang w:eastAsia="ru-RU"/>
        </w:rPr>
        <w:t>обучающихся</w:t>
      </w:r>
      <w:proofErr w:type="gramEnd"/>
      <w:r w:rsidRPr="005D56B1">
        <w:rPr>
          <w:rFonts w:ascii="Arial" w:eastAsia="Times New Roman" w:hAnsi="Arial" w:cs="Arial"/>
          <w:color w:val="000000"/>
          <w:sz w:val="21"/>
          <w:szCs w:val="21"/>
          <w:lang w:eastAsia="ru-RU"/>
        </w:rPr>
        <w:t xml:space="preserve"> в образовательном учреждении</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63</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 xml:space="preserve">1.2. Количество обучающихся в </w:t>
      </w:r>
      <w:r>
        <w:rPr>
          <w:rFonts w:ascii="Arial" w:eastAsia="Times New Roman" w:hAnsi="Arial" w:cs="Arial"/>
          <w:color w:val="000000"/>
          <w:sz w:val="21"/>
          <w:szCs w:val="21"/>
          <w:lang w:eastAsia="ru-RU"/>
        </w:rPr>
        <w:t>1-4</w:t>
      </w:r>
      <w:r w:rsidRPr="005D56B1">
        <w:rPr>
          <w:rFonts w:ascii="Arial" w:eastAsia="Times New Roman" w:hAnsi="Arial" w:cs="Arial"/>
          <w:color w:val="000000"/>
          <w:sz w:val="21"/>
          <w:szCs w:val="21"/>
          <w:lang w:eastAsia="ru-RU"/>
        </w:rPr>
        <w:t xml:space="preserve"> классах - </w:t>
      </w:r>
      <w:r>
        <w:rPr>
          <w:rFonts w:ascii="Arial" w:eastAsia="Times New Roman" w:hAnsi="Arial" w:cs="Arial"/>
          <w:color w:val="000000"/>
          <w:sz w:val="21"/>
          <w:szCs w:val="21"/>
          <w:lang w:eastAsia="ru-RU"/>
        </w:rPr>
        <w:t>33</w:t>
      </w:r>
      <w:r w:rsidRPr="005D56B1">
        <w:rPr>
          <w:rFonts w:ascii="Arial" w:eastAsia="Times New Roman" w:hAnsi="Arial" w:cs="Arial"/>
          <w:color w:val="000000"/>
          <w:sz w:val="21"/>
          <w:szCs w:val="21"/>
          <w:lang w:eastAsia="ru-RU"/>
        </w:rPr>
        <w:t>,</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 xml:space="preserve">в </w:t>
      </w:r>
      <w:r>
        <w:rPr>
          <w:rFonts w:ascii="Arial" w:eastAsia="Times New Roman" w:hAnsi="Arial" w:cs="Arial"/>
          <w:color w:val="000000"/>
          <w:sz w:val="21"/>
          <w:szCs w:val="21"/>
          <w:lang w:eastAsia="ru-RU"/>
        </w:rPr>
        <w:t>5</w:t>
      </w:r>
      <w:r w:rsidRPr="005D56B1">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9</w:t>
      </w:r>
      <w:r w:rsidRPr="005D56B1">
        <w:rPr>
          <w:rFonts w:ascii="Arial" w:eastAsia="Times New Roman" w:hAnsi="Arial" w:cs="Arial"/>
          <w:color w:val="000000"/>
          <w:sz w:val="21"/>
          <w:szCs w:val="21"/>
          <w:lang w:eastAsia="ru-RU"/>
        </w:rPr>
        <w:t xml:space="preserve"> классах - </w:t>
      </w:r>
      <w:r>
        <w:rPr>
          <w:rFonts w:ascii="Arial" w:eastAsia="Times New Roman" w:hAnsi="Arial" w:cs="Arial"/>
          <w:color w:val="000000"/>
          <w:sz w:val="21"/>
          <w:szCs w:val="21"/>
          <w:lang w:eastAsia="ru-RU"/>
        </w:rPr>
        <w:t>30</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 xml:space="preserve">1.3. Количество участников школьного этапа всероссийской олимпиады школьников в </w:t>
      </w:r>
      <w:r>
        <w:rPr>
          <w:rFonts w:ascii="Arial" w:eastAsia="Times New Roman" w:hAnsi="Arial" w:cs="Arial"/>
          <w:color w:val="000000"/>
          <w:sz w:val="21"/>
          <w:szCs w:val="21"/>
          <w:lang w:eastAsia="ru-RU"/>
        </w:rPr>
        <w:t>1-4</w:t>
      </w:r>
      <w:r w:rsidRPr="005D56B1">
        <w:rPr>
          <w:rFonts w:ascii="Arial" w:eastAsia="Times New Roman" w:hAnsi="Arial" w:cs="Arial"/>
          <w:color w:val="000000"/>
          <w:sz w:val="21"/>
          <w:szCs w:val="21"/>
          <w:lang w:eastAsia="ru-RU"/>
        </w:rPr>
        <w:t xml:space="preserve"> классах - </w:t>
      </w:r>
      <w:r>
        <w:rPr>
          <w:rFonts w:ascii="Arial" w:eastAsia="Times New Roman" w:hAnsi="Arial" w:cs="Arial"/>
          <w:color w:val="000000"/>
          <w:sz w:val="21"/>
          <w:szCs w:val="21"/>
          <w:lang w:eastAsia="ru-RU"/>
        </w:rPr>
        <w:t>0</w:t>
      </w:r>
      <w:r w:rsidRPr="005D56B1">
        <w:rPr>
          <w:rFonts w:ascii="Arial" w:eastAsia="Times New Roman" w:hAnsi="Arial" w:cs="Arial"/>
          <w:color w:val="000000"/>
          <w:sz w:val="21"/>
          <w:szCs w:val="21"/>
          <w:lang w:eastAsia="ru-RU"/>
        </w:rPr>
        <w:t>,</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 xml:space="preserve">в </w:t>
      </w:r>
      <w:r>
        <w:rPr>
          <w:rFonts w:ascii="Arial" w:eastAsia="Times New Roman" w:hAnsi="Arial" w:cs="Arial"/>
          <w:color w:val="000000"/>
          <w:sz w:val="21"/>
          <w:szCs w:val="21"/>
          <w:lang w:eastAsia="ru-RU"/>
        </w:rPr>
        <w:t>5-9</w:t>
      </w:r>
      <w:r w:rsidRPr="005D56B1">
        <w:rPr>
          <w:rFonts w:ascii="Arial" w:eastAsia="Times New Roman" w:hAnsi="Arial" w:cs="Arial"/>
          <w:color w:val="000000"/>
          <w:sz w:val="21"/>
          <w:szCs w:val="21"/>
          <w:lang w:eastAsia="ru-RU"/>
        </w:rPr>
        <w:t xml:space="preserve"> классах - </w:t>
      </w:r>
      <w:r>
        <w:rPr>
          <w:rFonts w:ascii="Arial" w:eastAsia="Times New Roman" w:hAnsi="Arial" w:cs="Arial"/>
          <w:color w:val="000000"/>
          <w:sz w:val="21"/>
          <w:szCs w:val="21"/>
          <w:lang w:eastAsia="ru-RU"/>
        </w:rPr>
        <w:t>14</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 xml:space="preserve">1.4. Количество участий* школьного этапа всероссийской олимпиады школьников в </w:t>
      </w:r>
      <w:r>
        <w:rPr>
          <w:rFonts w:ascii="Arial" w:eastAsia="Times New Roman" w:hAnsi="Arial" w:cs="Arial"/>
          <w:color w:val="000000"/>
          <w:sz w:val="21"/>
          <w:szCs w:val="21"/>
          <w:lang w:eastAsia="ru-RU"/>
        </w:rPr>
        <w:t>1-4</w:t>
      </w:r>
      <w:r w:rsidRPr="005D56B1">
        <w:rPr>
          <w:rFonts w:ascii="Arial" w:eastAsia="Times New Roman" w:hAnsi="Arial" w:cs="Arial"/>
          <w:color w:val="000000"/>
          <w:sz w:val="21"/>
          <w:szCs w:val="21"/>
          <w:lang w:eastAsia="ru-RU"/>
        </w:rPr>
        <w:t xml:space="preserve"> классах - </w:t>
      </w:r>
      <w:r>
        <w:rPr>
          <w:rFonts w:ascii="Arial" w:eastAsia="Times New Roman" w:hAnsi="Arial" w:cs="Arial"/>
          <w:color w:val="000000"/>
          <w:sz w:val="21"/>
          <w:szCs w:val="21"/>
          <w:lang w:eastAsia="ru-RU"/>
        </w:rPr>
        <w:t>0</w:t>
      </w:r>
      <w:r w:rsidRPr="005D56B1">
        <w:rPr>
          <w:rFonts w:ascii="Arial" w:eastAsia="Times New Roman" w:hAnsi="Arial" w:cs="Arial"/>
          <w:color w:val="000000"/>
          <w:sz w:val="21"/>
          <w:szCs w:val="21"/>
          <w:lang w:eastAsia="ru-RU"/>
        </w:rPr>
        <w:t>,</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 xml:space="preserve">в </w:t>
      </w:r>
      <w:r>
        <w:rPr>
          <w:rFonts w:ascii="Arial" w:eastAsia="Times New Roman" w:hAnsi="Arial" w:cs="Arial"/>
          <w:color w:val="000000"/>
          <w:sz w:val="21"/>
          <w:szCs w:val="21"/>
          <w:lang w:eastAsia="ru-RU"/>
        </w:rPr>
        <w:t xml:space="preserve">5-9 </w:t>
      </w:r>
      <w:r w:rsidRPr="005D56B1">
        <w:rPr>
          <w:rFonts w:ascii="Arial" w:eastAsia="Times New Roman" w:hAnsi="Arial" w:cs="Arial"/>
          <w:color w:val="000000"/>
          <w:sz w:val="21"/>
          <w:szCs w:val="21"/>
          <w:lang w:eastAsia="ru-RU"/>
        </w:rPr>
        <w:t xml:space="preserve"> классах - </w:t>
      </w:r>
      <w:r>
        <w:rPr>
          <w:rFonts w:ascii="Arial" w:eastAsia="Times New Roman" w:hAnsi="Arial" w:cs="Arial"/>
          <w:color w:val="000000"/>
          <w:sz w:val="21"/>
          <w:szCs w:val="21"/>
          <w:lang w:eastAsia="ru-RU"/>
        </w:rPr>
        <w:t>2</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b/>
          <w:bCs/>
          <w:color w:val="000000"/>
          <w:sz w:val="21"/>
          <w:szCs w:val="21"/>
          <w:lang w:eastAsia="ru-RU"/>
        </w:rPr>
        <w:t xml:space="preserve">(*Например, если 1 </w:t>
      </w:r>
      <w:proofErr w:type="gramStart"/>
      <w:r w:rsidRPr="005D56B1">
        <w:rPr>
          <w:rFonts w:ascii="Arial" w:eastAsia="Times New Roman" w:hAnsi="Arial" w:cs="Arial"/>
          <w:b/>
          <w:bCs/>
          <w:color w:val="000000"/>
          <w:sz w:val="21"/>
          <w:szCs w:val="21"/>
          <w:lang w:eastAsia="ru-RU"/>
        </w:rPr>
        <w:t>обучающийся</w:t>
      </w:r>
      <w:proofErr w:type="gramEnd"/>
      <w:r w:rsidRPr="005D56B1">
        <w:rPr>
          <w:rFonts w:ascii="Arial" w:eastAsia="Times New Roman" w:hAnsi="Arial" w:cs="Arial"/>
          <w:b/>
          <w:bCs/>
          <w:color w:val="000000"/>
          <w:sz w:val="21"/>
          <w:szCs w:val="21"/>
          <w:lang w:eastAsia="ru-RU"/>
        </w:rPr>
        <w:t xml:space="preserve"> принимал участие в 3х олимпиадах, то считается как 3 участия)</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tbl>
      <w:tblPr>
        <w:tblW w:w="961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20"/>
        <w:gridCol w:w="2448"/>
        <w:gridCol w:w="2693"/>
        <w:gridCol w:w="2552"/>
      </w:tblGrid>
      <w:tr w:rsidR="0034280D" w:rsidRPr="00BB4C53" w:rsidTr="0034280D">
        <w:tc>
          <w:tcPr>
            <w:tcW w:w="1920" w:type="dxa"/>
            <w:vMerge w:val="restart"/>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r w:rsidRPr="00BB4C53">
              <w:rPr>
                <w:rFonts w:ascii="Arial" w:eastAsia="Times New Roman" w:hAnsi="Arial" w:cs="Arial"/>
                <w:b/>
                <w:bCs/>
                <w:color w:val="000000"/>
                <w:lang w:eastAsia="ru-RU"/>
              </w:rPr>
              <w:t>Предмет</w:t>
            </w:r>
          </w:p>
        </w:tc>
        <w:tc>
          <w:tcPr>
            <w:tcW w:w="5141" w:type="dxa"/>
            <w:gridSpan w:val="2"/>
            <w:tcBorders>
              <w:top w:val="single" w:sz="6" w:space="0" w:color="000001"/>
              <w:left w:val="single" w:sz="6" w:space="0" w:color="00000A"/>
              <w:bottom w:val="single" w:sz="6" w:space="0" w:color="00000A"/>
              <w:right w:val="single" w:sz="6" w:space="0" w:color="00000A"/>
            </w:tcBorders>
            <w:shd w:val="clear" w:color="auto" w:fill="FFFFFF"/>
            <w:tcMar>
              <w:top w:w="14" w:type="dxa"/>
              <w:left w:w="115" w:type="dxa"/>
              <w:bottom w:w="0" w:type="dxa"/>
              <w:right w:w="43" w:type="dxa"/>
            </w:tcMar>
            <w:hideMark/>
          </w:tcPr>
          <w:p w:rsidR="0034280D" w:rsidRPr="00BB4C53" w:rsidRDefault="0034280D" w:rsidP="0034280D">
            <w:pPr>
              <w:spacing w:after="150" w:line="240" w:lineRule="auto"/>
              <w:jc w:val="center"/>
              <w:rPr>
                <w:rFonts w:ascii="Arial" w:eastAsia="Times New Roman" w:hAnsi="Arial" w:cs="Arial"/>
                <w:color w:val="000000"/>
                <w:lang w:eastAsia="ru-RU"/>
              </w:rPr>
            </w:pPr>
            <w:r w:rsidRPr="00BB4C53">
              <w:rPr>
                <w:rFonts w:ascii="Arial" w:eastAsia="Times New Roman" w:hAnsi="Arial" w:cs="Arial"/>
                <w:b/>
                <w:bCs/>
                <w:color w:val="000000"/>
                <w:lang w:eastAsia="ru-RU"/>
              </w:rPr>
              <w:t xml:space="preserve">Приняли участие в </w:t>
            </w:r>
            <w:r>
              <w:rPr>
                <w:rFonts w:ascii="Arial" w:eastAsia="Times New Roman" w:hAnsi="Arial" w:cs="Arial"/>
                <w:b/>
                <w:bCs/>
                <w:color w:val="000000"/>
                <w:lang w:eastAsia="ru-RU"/>
              </w:rPr>
              <w:t>школьном</w:t>
            </w:r>
            <w:r w:rsidRPr="00BB4C53">
              <w:rPr>
                <w:rFonts w:ascii="Arial" w:eastAsia="Times New Roman" w:hAnsi="Arial" w:cs="Arial"/>
                <w:b/>
                <w:bCs/>
                <w:color w:val="000000"/>
                <w:lang w:eastAsia="ru-RU"/>
              </w:rPr>
              <w:t xml:space="preserve"> этапе</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r w:rsidRPr="00BB4C53">
              <w:rPr>
                <w:rFonts w:ascii="Arial" w:eastAsia="Times New Roman" w:hAnsi="Arial" w:cs="Arial"/>
                <w:b/>
                <w:bCs/>
                <w:color w:val="000000"/>
                <w:lang w:eastAsia="ru-RU"/>
              </w:rPr>
              <w:t>Примечания</w:t>
            </w:r>
          </w:p>
        </w:tc>
      </w:tr>
      <w:tr w:rsidR="0034280D" w:rsidRPr="00BB4C53" w:rsidTr="0034280D">
        <w:tc>
          <w:tcPr>
            <w:tcW w:w="1920"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34280D" w:rsidRPr="00BB4C53" w:rsidRDefault="0034280D" w:rsidP="005D56B1">
            <w:pPr>
              <w:spacing w:after="0" w:line="240" w:lineRule="auto"/>
              <w:rPr>
                <w:rFonts w:ascii="Arial" w:eastAsia="Times New Roman" w:hAnsi="Arial" w:cs="Arial"/>
                <w:color w:val="000000"/>
                <w:lang w:eastAsia="ru-RU"/>
              </w:rPr>
            </w:pPr>
          </w:p>
        </w:tc>
        <w:tc>
          <w:tcPr>
            <w:tcW w:w="2448" w:type="dxa"/>
            <w:tcBorders>
              <w:top w:val="single" w:sz="6" w:space="0" w:color="000001"/>
              <w:left w:val="single" w:sz="6" w:space="0" w:color="000001"/>
              <w:bottom w:val="single" w:sz="6" w:space="0" w:color="000001"/>
              <w:right w:val="single" w:sz="6" w:space="0" w:color="00000A"/>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b/>
                <w:bCs/>
                <w:color w:val="000000"/>
                <w:lang w:eastAsia="ru-RU"/>
              </w:rPr>
              <w:t>2020-2021</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b/>
                <w:bCs/>
                <w:color w:val="000000"/>
                <w:lang w:eastAsia="ru-RU"/>
              </w:rPr>
              <w:t>2021-2022</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vAlign w:val="center"/>
            <w:hideMark/>
          </w:tcPr>
          <w:p w:rsidR="0034280D" w:rsidRPr="00BB4C53" w:rsidRDefault="0034280D" w:rsidP="005D56B1">
            <w:pPr>
              <w:spacing w:after="150" w:line="240" w:lineRule="auto"/>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Английский язык</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Биология</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6</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4</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География</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6</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10</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Информатика</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История</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7</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5</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Литература</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3</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Математика</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15</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8</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ОБЖ</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Обществознание</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8</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12</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Русский язык</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4</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3</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lastRenderedPageBreak/>
              <w:t>Технология</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Физика</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3</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2</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Физическая культура</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15</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10</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Французский язык</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55"/>
        </w:trPr>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Химия</w:t>
            </w:r>
          </w:p>
        </w:tc>
        <w:tc>
          <w:tcPr>
            <w:tcW w:w="2448"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693" w:type="dxa"/>
            <w:tcBorders>
              <w:top w:val="single" w:sz="6" w:space="0" w:color="000001"/>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0</w:t>
            </w:r>
          </w:p>
        </w:tc>
        <w:tc>
          <w:tcPr>
            <w:tcW w:w="2552" w:type="dxa"/>
            <w:tcBorders>
              <w:top w:val="single" w:sz="6" w:space="0" w:color="000001"/>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r w:rsidR="0034280D" w:rsidRPr="00BB4C53" w:rsidTr="0034280D">
        <w:trPr>
          <w:trHeight w:val="275"/>
        </w:trPr>
        <w:tc>
          <w:tcPr>
            <w:tcW w:w="1920" w:type="dxa"/>
            <w:tcBorders>
              <w:top w:val="single" w:sz="12" w:space="0" w:color="00000A"/>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rPr>
                <w:rFonts w:ascii="Arial" w:eastAsia="Times New Roman" w:hAnsi="Arial" w:cs="Arial"/>
                <w:color w:val="000000"/>
                <w:lang w:eastAsia="ru-RU"/>
              </w:rPr>
            </w:pPr>
            <w:r w:rsidRPr="00BB4C53">
              <w:rPr>
                <w:rFonts w:ascii="Arial" w:eastAsia="Times New Roman" w:hAnsi="Arial" w:cs="Arial"/>
                <w:color w:val="000000"/>
                <w:lang w:eastAsia="ru-RU"/>
              </w:rPr>
              <w:t>Итого</w:t>
            </w:r>
          </w:p>
        </w:tc>
        <w:tc>
          <w:tcPr>
            <w:tcW w:w="2448" w:type="dxa"/>
            <w:tcBorders>
              <w:top w:val="single" w:sz="12" w:space="0" w:color="00000A"/>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68</w:t>
            </w:r>
          </w:p>
        </w:tc>
        <w:tc>
          <w:tcPr>
            <w:tcW w:w="2693" w:type="dxa"/>
            <w:tcBorders>
              <w:top w:val="single" w:sz="12" w:space="0" w:color="00000A"/>
              <w:left w:val="single" w:sz="6" w:space="0" w:color="00000A"/>
              <w:bottom w:val="single" w:sz="6" w:space="0" w:color="000001"/>
              <w:right w:val="single" w:sz="6" w:space="0" w:color="00000A"/>
            </w:tcBorders>
            <w:shd w:val="clear" w:color="auto" w:fill="FFFFFF"/>
            <w:tcMar>
              <w:top w:w="14" w:type="dxa"/>
              <w:left w:w="115" w:type="dxa"/>
              <w:bottom w:w="0" w:type="dxa"/>
              <w:right w:w="43" w:type="dxa"/>
            </w:tcMar>
          </w:tcPr>
          <w:p w:rsidR="0034280D" w:rsidRPr="00BB4C53" w:rsidRDefault="0034280D" w:rsidP="005D56B1">
            <w:pPr>
              <w:spacing w:after="150" w:line="240" w:lineRule="auto"/>
              <w:jc w:val="center"/>
              <w:rPr>
                <w:rFonts w:ascii="Arial" w:eastAsia="Times New Roman" w:hAnsi="Arial" w:cs="Arial"/>
                <w:color w:val="000000"/>
                <w:lang w:eastAsia="ru-RU"/>
              </w:rPr>
            </w:pPr>
            <w:r>
              <w:rPr>
                <w:rFonts w:ascii="Arial" w:eastAsia="Times New Roman" w:hAnsi="Arial" w:cs="Arial"/>
                <w:color w:val="000000"/>
                <w:lang w:eastAsia="ru-RU"/>
              </w:rPr>
              <w:t>54</w:t>
            </w:r>
          </w:p>
        </w:tc>
        <w:tc>
          <w:tcPr>
            <w:tcW w:w="2552" w:type="dxa"/>
            <w:tcBorders>
              <w:top w:val="single" w:sz="12" w:space="0" w:color="00000A"/>
              <w:left w:val="single" w:sz="6" w:space="0" w:color="00000A"/>
              <w:bottom w:val="single" w:sz="6" w:space="0" w:color="000001"/>
              <w:right w:val="single" w:sz="6" w:space="0" w:color="000001"/>
            </w:tcBorders>
            <w:shd w:val="clear" w:color="auto" w:fill="FFFFFF"/>
            <w:tcMar>
              <w:top w:w="14" w:type="dxa"/>
              <w:left w:w="115" w:type="dxa"/>
              <w:bottom w:w="0" w:type="dxa"/>
              <w:right w:w="43" w:type="dxa"/>
            </w:tcMar>
            <w:hideMark/>
          </w:tcPr>
          <w:p w:rsidR="0034280D" w:rsidRPr="00BB4C53" w:rsidRDefault="0034280D" w:rsidP="005D56B1">
            <w:pPr>
              <w:spacing w:after="150" w:line="240" w:lineRule="auto"/>
              <w:jc w:val="center"/>
              <w:rPr>
                <w:rFonts w:ascii="Arial" w:eastAsia="Times New Roman" w:hAnsi="Arial" w:cs="Arial"/>
                <w:color w:val="000000"/>
                <w:lang w:eastAsia="ru-RU"/>
              </w:rPr>
            </w:pPr>
          </w:p>
        </w:tc>
      </w:tr>
    </w:tbl>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b/>
          <w:bCs/>
          <w:color w:val="000000"/>
          <w:sz w:val="21"/>
          <w:szCs w:val="21"/>
          <w:lang w:eastAsia="ru-RU"/>
        </w:rPr>
        <w:t>Выводы: </w:t>
      </w:r>
      <w:r w:rsidRPr="005D56B1">
        <w:rPr>
          <w:rFonts w:ascii="Arial" w:eastAsia="Times New Roman" w:hAnsi="Arial" w:cs="Arial"/>
          <w:i/>
          <w:iCs/>
          <w:color w:val="000000"/>
          <w:sz w:val="21"/>
          <w:szCs w:val="21"/>
          <w:lang w:eastAsia="ru-RU"/>
        </w:rPr>
        <w:t>(отразить рост/снижение количественных показателей числа участников, наиболее востребованные предметы)</w:t>
      </w:r>
    </w:p>
    <w:p w:rsidR="005D56B1" w:rsidRPr="005D56B1" w:rsidRDefault="0034280D" w:rsidP="0034280D">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2021/2022</w:t>
      </w:r>
      <w:r w:rsidR="005D56B1" w:rsidRPr="005D56B1">
        <w:rPr>
          <w:rFonts w:ascii="Arial" w:eastAsia="Times New Roman" w:hAnsi="Arial" w:cs="Arial"/>
          <w:color w:val="000000"/>
          <w:sz w:val="21"/>
          <w:szCs w:val="21"/>
          <w:lang w:eastAsia="ru-RU"/>
        </w:rPr>
        <w:t xml:space="preserve"> учебном году </w:t>
      </w:r>
      <w:r>
        <w:rPr>
          <w:rFonts w:ascii="Arial" w:eastAsia="Times New Roman" w:hAnsi="Arial" w:cs="Arial"/>
          <w:color w:val="000000"/>
          <w:sz w:val="21"/>
          <w:szCs w:val="21"/>
          <w:lang w:eastAsia="ru-RU"/>
        </w:rPr>
        <w:t>54</w:t>
      </w:r>
      <w:r w:rsidR="005D56B1" w:rsidRPr="005D56B1">
        <w:rPr>
          <w:rFonts w:ascii="Arial" w:eastAsia="Times New Roman" w:hAnsi="Arial" w:cs="Arial"/>
          <w:color w:val="000000"/>
          <w:sz w:val="21"/>
          <w:szCs w:val="21"/>
          <w:lang w:eastAsia="ru-RU"/>
        </w:rPr>
        <w:t xml:space="preserve"> учащихся приняло участие в школьном туре </w:t>
      </w:r>
      <w:proofErr w:type="spellStart"/>
      <w:r w:rsidR="005D56B1" w:rsidRPr="005D56B1">
        <w:rPr>
          <w:rFonts w:ascii="Arial" w:eastAsia="Times New Roman" w:hAnsi="Arial" w:cs="Arial"/>
          <w:color w:val="000000"/>
          <w:sz w:val="21"/>
          <w:szCs w:val="21"/>
          <w:lang w:eastAsia="ru-RU"/>
        </w:rPr>
        <w:t>ВсОШ</w:t>
      </w:r>
      <w:proofErr w:type="spellEnd"/>
      <w:r w:rsidR="005D56B1" w:rsidRPr="005D56B1">
        <w:rPr>
          <w:rFonts w:ascii="Arial" w:eastAsia="Times New Roman" w:hAnsi="Arial" w:cs="Arial"/>
          <w:color w:val="000000"/>
          <w:sz w:val="21"/>
          <w:szCs w:val="21"/>
          <w:lang w:eastAsia="ru-RU"/>
        </w:rPr>
        <w:t>, что ниже показателей прошлого года (</w:t>
      </w:r>
      <w:r>
        <w:rPr>
          <w:rFonts w:ascii="Arial" w:eastAsia="Times New Roman" w:hAnsi="Arial" w:cs="Arial"/>
          <w:color w:val="000000"/>
          <w:sz w:val="21"/>
          <w:szCs w:val="21"/>
          <w:lang w:eastAsia="ru-RU"/>
        </w:rPr>
        <w:t>68 учащихся в 2020/2021</w:t>
      </w:r>
      <w:r w:rsidR="005D56B1" w:rsidRPr="005D56B1">
        <w:rPr>
          <w:rFonts w:ascii="Arial" w:eastAsia="Times New Roman" w:hAnsi="Arial" w:cs="Arial"/>
          <w:color w:val="000000"/>
          <w:sz w:val="21"/>
          <w:szCs w:val="21"/>
          <w:lang w:eastAsia="ru-RU"/>
        </w:rPr>
        <w:t xml:space="preserve"> учебном году). Школьный этап олимпиады проводился по всем общеобразовательным предметам, однако учащиеся школы не приняли участие в олимпиаде по </w:t>
      </w:r>
      <w:r>
        <w:rPr>
          <w:rFonts w:ascii="Arial" w:eastAsia="Times New Roman" w:hAnsi="Arial" w:cs="Arial"/>
          <w:color w:val="000000"/>
          <w:sz w:val="21"/>
          <w:szCs w:val="21"/>
          <w:lang w:eastAsia="ru-RU"/>
        </w:rPr>
        <w:t>английскому языку, информатике, литературе, ОБЖ, технологии, химии</w:t>
      </w:r>
      <w:r w:rsidR="005D56B1" w:rsidRPr="005D56B1">
        <w:rPr>
          <w:rFonts w:ascii="Arial" w:eastAsia="Times New Roman" w:hAnsi="Arial" w:cs="Arial"/>
          <w:color w:val="000000"/>
          <w:sz w:val="21"/>
          <w:szCs w:val="21"/>
          <w:lang w:eastAsia="ru-RU"/>
        </w:rPr>
        <w:t>. Достаточно активное участие приняли в проведе</w:t>
      </w:r>
      <w:r>
        <w:rPr>
          <w:rFonts w:ascii="Arial" w:eastAsia="Times New Roman" w:hAnsi="Arial" w:cs="Arial"/>
          <w:color w:val="000000"/>
          <w:sz w:val="21"/>
          <w:szCs w:val="21"/>
          <w:lang w:eastAsia="ru-RU"/>
        </w:rPr>
        <w:t>нии школьного этапа учащиеся 8-9</w:t>
      </w:r>
      <w:r w:rsidR="005D56B1" w:rsidRPr="005D56B1">
        <w:rPr>
          <w:rFonts w:ascii="Arial" w:eastAsia="Times New Roman" w:hAnsi="Arial" w:cs="Arial"/>
          <w:color w:val="000000"/>
          <w:sz w:val="21"/>
          <w:szCs w:val="21"/>
          <w:lang w:eastAsia="ru-RU"/>
        </w:rPr>
        <w:t xml:space="preserve">-х классов. </w:t>
      </w:r>
      <w:r>
        <w:rPr>
          <w:rFonts w:ascii="Arial" w:eastAsia="Times New Roman" w:hAnsi="Arial" w:cs="Arial"/>
          <w:color w:val="000000"/>
          <w:sz w:val="21"/>
          <w:szCs w:val="21"/>
          <w:lang w:eastAsia="ru-RU"/>
        </w:rPr>
        <w:t>0</w:t>
      </w:r>
      <w:r w:rsidR="005D56B1" w:rsidRPr="005D56B1">
        <w:rPr>
          <w:rFonts w:ascii="Arial" w:eastAsia="Times New Roman" w:hAnsi="Arial" w:cs="Arial"/>
          <w:color w:val="000000"/>
          <w:sz w:val="21"/>
          <w:szCs w:val="21"/>
          <w:lang w:eastAsia="ru-RU"/>
        </w:rPr>
        <w:t xml:space="preserve"> % участников стали победителями, </w:t>
      </w:r>
      <w:r w:rsidR="007C0ED5">
        <w:rPr>
          <w:rFonts w:ascii="Arial" w:eastAsia="Times New Roman" w:hAnsi="Arial" w:cs="Arial"/>
          <w:color w:val="000000"/>
          <w:sz w:val="21"/>
          <w:szCs w:val="21"/>
          <w:lang w:eastAsia="ru-RU"/>
        </w:rPr>
        <w:t>1,8</w:t>
      </w:r>
      <w:r w:rsidR="005D56B1" w:rsidRPr="005D56B1">
        <w:rPr>
          <w:rFonts w:ascii="Arial" w:eastAsia="Times New Roman" w:hAnsi="Arial" w:cs="Arial"/>
          <w:color w:val="000000"/>
          <w:sz w:val="21"/>
          <w:szCs w:val="21"/>
          <w:lang w:eastAsia="ru-RU"/>
        </w:rPr>
        <w:t xml:space="preserve"> % призёрами школьного этапа предметных олимпиад.</w:t>
      </w:r>
    </w:p>
    <w:p w:rsidR="005D56B1" w:rsidRPr="005D56B1" w:rsidRDefault="005D56B1" w:rsidP="007C0ED5">
      <w:pPr>
        <w:shd w:val="clear" w:color="auto" w:fill="FFFFFF"/>
        <w:spacing w:after="150" w:line="240" w:lineRule="auto"/>
        <w:jc w:val="both"/>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 xml:space="preserve">В целом можно отметить снижение количества учащихся, заинтересованных в изучении предметов за рамками их школьного содержания, а также снижение качества участия обучающихся в школьном этапе </w:t>
      </w:r>
      <w:proofErr w:type="spellStart"/>
      <w:r w:rsidRPr="005D56B1">
        <w:rPr>
          <w:rFonts w:ascii="Arial" w:eastAsia="Times New Roman" w:hAnsi="Arial" w:cs="Arial"/>
          <w:color w:val="000000"/>
          <w:sz w:val="21"/>
          <w:szCs w:val="21"/>
          <w:lang w:eastAsia="ru-RU"/>
        </w:rPr>
        <w:t>ВсОШ</w:t>
      </w:r>
      <w:proofErr w:type="spellEnd"/>
      <w:r w:rsidRPr="005D56B1">
        <w:rPr>
          <w:rFonts w:ascii="Arial" w:eastAsia="Times New Roman" w:hAnsi="Arial" w:cs="Arial"/>
          <w:color w:val="000000"/>
          <w:sz w:val="21"/>
          <w:szCs w:val="21"/>
          <w:lang w:eastAsia="ru-RU"/>
        </w:rPr>
        <w:t>.</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r w:rsidRPr="005D56B1">
        <w:rPr>
          <w:rFonts w:ascii="Arial" w:eastAsia="Times New Roman" w:hAnsi="Arial" w:cs="Arial"/>
          <w:b/>
          <w:bCs/>
          <w:color w:val="000000"/>
          <w:sz w:val="21"/>
          <w:szCs w:val="21"/>
          <w:lang w:eastAsia="ru-RU"/>
        </w:rPr>
        <w:t>Таблица 2. </w:t>
      </w:r>
      <w:r w:rsidRPr="005D56B1">
        <w:rPr>
          <w:rFonts w:ascii="Arial" w:eastAsia="Times New Roman" w:hAnsi="Arial" w:cs="Arial"/>
          <w:color w:val="000000"/>
          <w:sz w:val="21"/>
          <w:szCs w:val="21"/>
          <w:lang w:eastAsia="ru-RU"/>
        </w:rPr>
        <w:t>Анализ результатов (</w:t>
      </w:r>
      <w:r w:rsidRPr="005D56B1">
        <w:rPr>
          <w:rFonts w:ascii="Arial" w:eastAsia="Times New Roman" w:hAnsi="Arial" w:cs="Arial"/>
          <w:i/>
          <w:iCs/>
          <w:color w:val="000000"/>
          <w:sz w:val="21"/>
          <w:szCs w:val="21"/>
          <w:lang w:eastAsia="ru-RU"/>
        </w:rPr>
        <w:t>благодаря чему высокие, удовлетворительные результаты; каковы причины низких показателей</w:t>
      </w:r>
      <w:r w:rsidRPr="005D56B1">
        <w:rPr>
          <w:rFonts w:ascii="Arial" w:eastAsia="Times New Roman" w:hAnsi="Arial" w:cs="Arial"/>
          <w:color w:val="000000"/>
          <w:sz w:val="21"/>
          <w:szCs w:val="21"/>
          <w:lang w:eastAsia="ru-RU"/>
        </w:rPr>
        <w:t>).</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tbl>
      <w:tblPr>
        <w:tblW w:w="15015" w:type="dxa"/>
        <w:shd w:val="clear" w:color="auto" w:fill="FFFFFF"/>
        <w:tblCellMar>
          <w:top w:w="105" w:type="dxa"/>
          <w:left w:w="105" w:type="dxa"/>
          <w:bottom w:w="105" w:type="dxa"/>
          <w:right w:w="105" w:type="dxa"/>
        </w:tblCellMar>
        <w:tblLook w:val="04A0" w:firstRow="1" w:lastRow="0" w:firstColumn="1" w:lastColumn="0" w:noHBand="0" w:noVBand="1"/>
      </w:tblPr>
      <w:tblGrid>
        <w:gridCol w:w="2227"/>
        <w:gridCol w:w="3062"/>
        <w:gridCol w:w="9726"/>
      </w:tblGrid>
      <w:tr w:rsidR="005D56B1" w:rsidRPr="007C0ED5" w:rsidTr="007C0ED5">
        <w:tc>
          <w:tcPr>
            <w:tcW w:w="22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56B1" w:rsidRPr="007C0ED5" w:rsidRDefault="005D56B1" w:rsidP="005D56B1">
            <w:p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b/>
                <w:bCs/>
                <w:color w:val="000000"/>
                <w:sz w:val="24"/>
                <w:szCs w:val="21"/>
                <w:lang w:eastAsia="ru-RU"/>
              </w:rPr>
              <w:t>Этапы</w:t>
            </w:r>
          </w:p>
        </w:tc>
        <w:tc>
          <w:tcPr>
            <w:tcW w:w="30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56B1" w:rsidRPr="007C0ED5" w:rsidRDefault="005D56B1" w:rsidP="005D56B1">
            <w:p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b/>
                <w:bCs/>
                <w:color w:val="000000"/>
                <w:sz w:val="24"/>
                <w:szCs w:val="21"/>
                <w:lang w:eastAsia="ru-RU"/>
              </w:rPr>
              <w:t>Перечень актуальных проблем</w:t>
            </w:r>
          </w:p>
        </w:tc>
        <w:tc>
          <w:tcPr>
            <w:tcW w:w="97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5D56B1" w:rsidRPr="007C0ED5" w:rsidRDefault="005D56B1" w:rsidP="005D56B1">
            <w:p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b/>
                <w:bCs/>
                <w:color w:val="000000"/>
                <w:sz w:val="24"/>
                <w:szCs w:val="21"/>
                <w:lang w:eastAsia="ru-RU"/>
              </w:rPr>
              <w:t>Перечень необходимых изменений (предложений) по повышению эффективности этапов олимпиады</w:t>
            </w:r>
          </w:p>
        </w:tc>
      </w:tr>
      <w:tr w:rsidR="005D56B1" w:rsidRPr="007C0ED5" w:rsidTr="007C0ED5">
        <w:trPr>
          <w:trHeight w:val="390"/>
        </w:trPr>
        <w:tc>
          <w:tcPr>
            <w:tcW w:w="22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56B1" w:rsidRPr="007C0ED5" w:rsidRDefault="005D56B1" w:rsidP="005D56B1">
            <w:p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b/>
                <w:bCs/>
                <w:color w:val="000000"/>
                <w:sz w:val="24"/>
                <w:szCs w:val="21"/>
                <w:lang w:eastAsia="ru-RU"/>
              </w:rPr>
              <w:t>Школьный этап</w:t>
            </w:r>
          </w:p>
        </w:tc>
        <w:tc>
          <w:tcPr>
            <w:tcW w:w="30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56B1" w:rsidRPr="007C0ED5" w:rsidRDefault="005D56B1" w:rsidP="005D56B1">
            <w:pPr>
              <w:numPr>
                <w:ilvl w:val="0"/>
                <w:numId w:val="1"/>
              </w:num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color w:val="000000"/>
                <w:sz w:val="24"/>
                <w:szCs w:val="21"/>
                <w:lang w:eastAsia="ru-RU"/>
              </w:rPr>
              <w:t>Многие учащиеся принимали участие в олимпиадах по нескольким предметам, что ведет к перегрузке обучающихся и к снижению качества подготовки</w:t>
            </w:r>
          </w:p>
          <w:p w:rsidR="005D56B1" w:rsidRPr="007C0ED5" w:rsidRDefault="005D56B1" w:rsidP="005D56B1">
            <w:pPr>
              <w:numPr>
                <w:ilvl w:val="0"/>
                <w:numId w:val="1"/>
              </w:num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color w:val="000000"/>
                <w:sz w:val="24"/>
                <w:szCs w:val="21"/>
                <w:lang w:eastAsia="ru-RU"/>
              </w:rPr>
              <w:t>Сложности с размещением учащихся при проведении 2-х олимпиад в один день</w:t>
            </w:r>
          </w:p>
          <w:p w:rsidR="005D56B1" w:rsidRPr="007C0ED5" w:rsidRDefault="005D56B1" w:rsidP="005D56B1">
            <w:pPr>
              <w:numPr>
                <w:ilvl w:val="0"/>
                <w:numId w:val="1"/>
              </w:num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color w:val="000000"/>
                <w:sz w:val="24"/>
                <w:szCs w:val="21"/>
                <w:lang w:eastAsia="ru-RU"/>
              </w:rPr>
              <w:t xml:space="preserve">Снижение мотивации у части мотивированных </w:t>
            </w:r>
            <w:r w:rsidRPr="007C0ED5">
              <w:rPr>
                <w:rFonts w:ascii="Arial" w:eastAsia="Times New Roman" w:hAnsi="Arial" w:cs="Arial"/>
                <w:color w:val="000000"/>
                <w:sz w:val="24"/>
                <w:szCs w:val="21"/>
                <w:lang w:eastAsia="ru-RU"/>
              </w:rPr>
              <w:lastRenderedPageBreak/>
              <w:t>учащихся к участию в олимпиаде из-за сложности и большого объема заданий</w:t>
            </w:r>
          </w:p>
          <w:p w:rsidR="005D56B1" w:rsidRPr="007C0ED5" w:rsidRDefault="005D56B1" w:rsidP="005D56B1">
            <w:pPr>
              <w:numPr>
                <w:ilvl w:val="0"/>
                <w:numId w:val="1"/>
              </w:num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color w:val="000000"/>
                <w:sz w:val="24"/>
                <w:szCs w:val="21"/>
                <w:lang w:eastAsia="ru-RU"/>
              </w:rPr>
              <w:t>Недостаточная подготовленность участников олимпиады</w:t>
            </w:r>
          </w:p>
        </w:tc>
        <w:tc>
          <w:tcPr>
            <w:tcW w:w="97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56B1" w:rsidRPr="007C0ED5" w:rsidRDefault="005D56B1" w:rsidP="005D56B1">
            <w:pPr>
              <w:numPr>
                <w:ilvl w:val="0"/>
                <w:numId w:val="2"/>
              </w:num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color w:val="000000"/>
                <w:sz w:val="24"/>
                <w:szCs w:val="21"/>
                <w:lang w:eastAsia="ru-RU"/>
              </w:rPr>
              <w:lastRenderedPageBreak/>
              <w:t>Уделять больше внимания поиску и поддержке одаренных детей, проводить их психологическое и педагогическое сопровождение с первого года обучения</w:t>
            </w:r>
          </w:p>
          <w:p w:rsidR="005D56B1" w:rsidRPr="007C0ED5" w:rsidRDefault="005D56B1" w:rsidP="005D56B1">
            <w:pPr>
              <w:numPr>
                <w:ilvl w:val="0"/>
                <w:numId w:val="2"/>
              </w:num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color w:val="000000"/>
                <w:sz w:val="24"/>
                <w:szCs w:val="21"/>
                <w:lang w:eastAsia="ru-RU"/>
              </w:rPr>
              <w:t>Учет интересов обучающихся, желающих принять участие в олимпиадах по нескольким предметам</w:t>
            </w:r>
          </w:p>
          <w:p w:rsidR="005D56B1" w:rsidRPr="007C0ED5" w:rsidRDefault="005D56B1" w:rsidP="005D56B1">
            <w:pPr>
              <w:numPr>
                <w:ilvl w:val="0"/>
                <w:numId w:val="2"/>
              </w:num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color w:val="000000"/>
                <w:sz w:val="24"/>
                <w:szCs w:val="21"/>
                <w:lang w:eastAsia="ru-RU"/>
              </w:rPr>
              <w:t>Учесть уровень сложности и объем олимпиадных заданий за предыдущие годы, отработать типичные ошибки в урочное и внеурочное время</w:t>
            </w:r>
          </w:p>
          <w:p w:rsidR="005D56B1" w:rsidRPr="007C0ED5" w:rsidRDefault="005D56B1" w:rsidP="005D56B1">
            <w:pPr>
              <w:numPr>
                <w:ilvl w:val="0"/>
                <w:numId w:val="2"/>
              </w:numPr>
              <w:spacing w:after="150" w:line="240" w:lineRule="auto"/>
              <w:rPr>
                <w:rFonts w:ascii="Arial" w:eastAsia="Times New Roman" w:hAnsi="Arial" w:cs="Arial"/>
                <w:color w:val="000000"/>
                <w:sz w:val="24"/>
                <w:szCs w:val="21"/>
                <w:lang w:eastAsia="ru-RU"/>
              </w:rPr>
            </w:pPr>
            <w:r w:rsidRPr="007C0ED5">
              <w:rPr>
                <w:rFonts w:ascii="Arial" w:eastAsia="Times New Roman" w:hAnsi="Arial" w:cs="Arial"/>
                <w:color w:val="000000"/>
                <w:sz w:val="24"/>
                <w:szCs w:val="21"/>
                <w:lang w:eastAsia="ru-RU"/>
              </w:rPr>
              <w:t>Администрации школы взять на контроль процесс подготовки учащихся к олимпиаде</w:t>
            </w:r>
          </w:p>
        </w:tc>
      </w:tr>
    </w:tbl>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5D56B1" w:rsidRPr="005D56B1" w:rsidRDefault="005D56B1" w:rsidP="007C0ED5">
      <w:pPr>
        <w:shd w:val="clear" w:color="auto" w:fill="FFFFFF"/>
        <w:spacing w:after="150" w:line="240" w:lineRule="auto"/>
        <w:jc w:val="center"/>
        <w:rPr>
          <w:rFonts w:ascii="Arial" w:eastAsia="Times New Roman" w:hAnsi="Arial" w:cs="Arial"/>
          <w:color w:val="000000"/>
          <w:sz w:val="21"/>
          <w:szCs w:val="21"/>
          <w:lang w:eastAsia="ru-RU"/>
        </w:rPr>
      </w:pPr>
      <w:r w:rsidRPr="005D56B1">
        <w:rPr>
          <w:rFonts w:ascii="Arial" w:eastAsia="Times New Roman" w:hAnsi="Arial" w:cs="Arial"/>
          <w:b/>
          <w:bCs/>
          <w:color w:val="000000"/>
          <w:sz w:val="21"/>
          <w:szCs w:val="21"/>
          <w:lang w:eastAsia="ru-RU"/>
        </w:rPr>
        <w:t>2. Краткий качественный анализ выполнения заданий по предметам.</w:t>
      </w:r>
    </w:p>
    <w:p w:rsidR="005D56B1" w:rsidRPr="005D56B1" w:rsidRDefault="005D56B1" w:rsidP="007C0ED5">
      <w:pPr>
        <w:shd w:val="clear" w:color="auto" w:fill="FFFFFF"/>
        <w:spacing w:after="150" w:line="240" w:lineRule="auto"/>
        <w:jc w:val="both"/>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 xml:space="preserve">Большинство участников школьного этапа предметных олимпиад </w:t>
      </w:r>
      <w:proofErr w:type="gramStart"/>
      <w:r w:rsidRPr="005D56B1">
        <w:rPr>
          <w:rFonts w:ascii="Arial" w:eastAsia="Times New Roman" w:hAnsi="Arial" w:cs="Arial"/>
          <w:color w:val="000000"/>
          <w:sz w:val="21"/>
          <w:szCs w:val="21"/>
          <w:lang w:eastAsia="ru-RU"/>
        </w:rPr>
        <w:t>удовлетворены</w:t>
      </w:r>
      <w:proofErr w:type="gramEnd"/>
      <w:r w:rsidRPr="005D56B1">
        <w:rPr>
          <w:rFonts w:ascii="Arial" w:eastAsia="Times New Roman" w:hAnsi="Arial" w:cs="Arial"/>
          <w:color w:val="000000"/>
          <w:sz w:val="21"/>
          <w:szCs w:val="21"/>
          <w:lang w:eastAsia="ru-RU"/>
        </w:rPr>
        <w:t xml:space="preserve"> результатами выполненных заданий (апелляций не было).</w:t>
      </w:r>
    </w:p>
    <w:p w:rsidR="005D56B1" w:rsidRPr="005D56B1" w:rsidRDefault="005D56B1" w:rsidP="007C0ED5">
      <w:pPr>
        <w:shd w:val="clear" w:color="auto" w:fill="FFFFFF"/>
        <w:spacing w:after="150" w:line="240" w:lineRule="auto"/>
        <w:jc w:val="both"/>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Как и в прошлом учебном году, возникли трудности при решении олимпиадных задач по физике, химии и математике - математический расчет, неудовлетворительное знание формул. В олимпиадных заданиях по русскому языку некоторые задания требовали творческого подхода, при этом для полного ответа на большинство вопросов не требовалось знаний, выходящих за пределы школьной программы. Все задания требовали применения теоретических сведений, относящихся к основным разделам языкознания.</w:t>
      </w:r>
    </w:p>
    <w:p w:rsidR="005D56B1" w:rsidRPr="005D56B1" w:rsidRDefault="005D56B1" w:rsidP="007C0ED5">
      <w:pPr>
        <w:shd w:val="clear" w:color="auto" w:fill="FFFFFF"/>
        <w:spacing w:after="150" w:line="240" w:lineRule="auto"/>
        <w:jc w:val="both"/>
        <w:rPr>
          <w:rFonts w:ascii="Arial" w:eastAsia="Times New Roman" w:hAnsi="Arial" w:cs="Arial"/>
          <w:color w:val="000000"/>
          <w:sz w:val="21"/>
          <w:szCs w:val="21"/>
          <w:lang w:eastAsia="ru-RU"/>
        </w:rPr>
      </w:pPr>
      <w:r w:rsidRPr="005D56B1">
        <w:rPr>
          <w:rFonts w:ascii="Arial" w:eastAsia="Times New Roman" w:hAnsi="Arial" w:cs="Arial"/>
          <w:color w:val="000000"/>
          <w:sz w:val="21"/>
          <w:szCs w:val="21"/>
          <w:lang w:eastAsia="ru-RU"/>
        </w:rPr>
        <w:t>В целом учащимся удалось продемонстрировать знания по выбранным предметам, установить причинно-следственные связи, реализовать творческие способности. Победители школьного этапа предметных олимпиад продемонстрировали достаточно высокий уровень усвоения учебного материа</w:t>
      </w:r>
      <w:bookmarkStart w:id="0" w:name="_GoBack"/>
      <w:bookmarkEnd w:id="0"/>
      <w:r w:rsidRPr="005D56B1">
        <w:rPr>
          <w:rFonts w:ascii="Arial" w:eastAsia="Times New Roman" w:hAnsi="Arial" w:cs="Arial"/>
          <w:color w:val="000000"/>
          <w:sz w:val="21"/>
          <w:szCs w:val="21"/>
          <w:lang w:eastAsia="ru-RU"/>
        </w:rPr>
        <w:t>ла, применение его на творческом уровне, нестандартный подход к решению заданий, отдельные учащиеся принимают участие в муниципальном туре олимпиады.</w:t>
      </w:r>
    </w:p>
    <w:p w:rsidR="005D56B1" w:rsidRPr="005D56B1" w:rsidRDefault="005D56B1" w:rsidP="005D56B1">
      <w:pPr>
        <w:shd w:val="clear" w:color="auto" w:fill="FFFFFF"/>
        <w:spacing w:after="150" w:line="240" w:lineRule="auto"/>
        <w:rPr>
          <w:rFonts w:ascii="Arial" w:eastAsia="Times New Roman" w:hAnsi="Arial" w:cs="Arial"/>
          <w:color w:val="000000"/>
          <w:sz w:val="21"/>
          <w:szCs w:val="21"/>
          <w:lang w:eastAsia="ru-RU"/>
        </w:rPr>
      </w:pPr>
    </w:p>
    <w:p w:rsidR="00F930BC" w:rsidRDefault="00F930BC"/>
    <w:sectPr w:rsidR="00F930BC" w:rsidSect="005D5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2BF"/>
    <w:multiLevelType w:val="multilevel"/>
    <w:tmpl w:val="BE9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15DE1"/>
    <w:multiLevelType w:val="multilevel"/>
    <w:tmpl w:val="B1F8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BD28CD"/>
    <w:multiLevelType w:val="multilevel"/>
    <w:tmpl w:val="19D4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B67DA5"/>
    <w:multiLevelType w:val="multilevel"/>
    <w:tmpl w:val="D66A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3502E4"/>
    <w:multiLevelType w:val="multilevel"/>
    <w:tmpl w:val="2A1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B5"/>
    <w:rsid w:val="0034280D"/>
    <w:rsid w:val="005D56B1"/>
    <w:rsid w:val="007C0ED5"/>
    <w:rsid w:val="009664B5"/>
    <w:rsid w:val="00BB4C53"/>
    <w:rsid w:val="00F9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280D"/>
    <w:rPr>
      <w:color w:val="808080"/>
    </w:rPr>
  </w:style>
  <w:style w:type="paragraph" w:styleId="a4">
    <w:name w:val="Balloon Text"/>
    <w:basedOn w:val="a"/>
    <w:link w:val="a5"/>
    <w:uiPriority w:val="99"/>
    <w:semiHidden/>
    <w:unhideWhenUsed/>
    <w:rsid w:val="003428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280D"/>
    <w:rPr>
      <w:color w:val="808080"/>
    </w:rPr>
  </w:style>
  <w:style w:type="paragraph" w:styleId="a4">
    <w:name w:val="Balloon Text"/>
    <w:basedOn w:val="a"/>
    <w:link w:val="a5"/>
    <w:uiPriority w:val="99"/>
    <w:semiHidden/>
    <w:unhideWhenUsed/>
    <w:rsid w:val="003428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dc:creator>
  <cp:keywords/>
  <dc:description/>
  <cp:lastModifiedBy>Елена Александровна</cp:lastModifiedBy>
  <cp:revision>4</cp:revision>
  <dcterms:created xsi:type="dcterms:W3CDTF">2022-04-28T09:09:00Z</dcterms:created>
  <dcterms:modified xsi:type="dcterms:W3CDTF">2022-04-28T10:43:00Z</dcterms:modified>
</cp:coreProperties>
</file>