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44" w:rsidRPr="00117444" w:rsidRDefault="00117444" w:rsidP="00117444">
      <w:pPr>
        <w:jc w:val="center"/>
        <w:rPr>
          <w:b/>
        </w:rPr>
      </w:pPr>
      <w:r w:rsidRPr="00117444">
        <w:rPr>
          <w:b/>
        </w:rPr>
        <w:t>Формирование у участников образовательных отношений позитивного отношения к объективной оценке образовательных результатов</w:t>
      </w:r>
    </w:p>
    <w:p w:rsidR="00117444" w:rsidRPr="00117444" w:rsidRDefault="00117444" w:rsidP="00117444">
      <w:r w:rsidRPr="00117444">
        <w:t>02.12.202</w:t>
      </w:r>
      <w:r>
        <w:t>1</w:t>
      </w:r>
      <w:bookmarkStart w:id="0" w:name="_GoBack"/>
      <w:bookmarkEnd w:id="0"/>
    </w:p>
    <w:p w:rsidR="00117444" w:rsidRPr="00117444" w:rsidRDefault="00117444" w:rsidP="00117444">
      <w:r w:rsidRPr="00117444">
        <w:t>Для формирования у участников образовательных отношений позитивного отношения к объективной оценке образовательных результатов рекомендуется применять следующие меры:</w:t>
      </w:r>
    </w:p>
    <w:p w:rsidR="00117444" w:rsidRPr="00117444" w:rsidRDefault="00117444" w:rsidP="00117444">
      <w:r w:rsidRPr="00117444">
        <w:t xml:space="preserve">- реализовывать в приоритетном порядке </w:t>
      </w:r>
      <w:proofErr w:type="gramStart"/>
      <w:r w:rsidRPr="00117444">
        <w:t xml:space="preserve">программы </w:t>
      </w:r>
      <w:r>
        <w:t xml:space="preserve"> помощи</w:t>
      </w:r>
      <w:proofErr w:type="gramEnd"/>
      <w:r>
        <w:t xml:space="preserve"> </w:t>
      </w:r>
      <w:r w:rsidRPr="00117444">
        <w:t>учителям, имеющим профессиональные проблемы и дефициты, ликвидация проблем с организацией образовательного процесса и т.п.; во всех перечисленных случаях применять меры административного воздействия, только если программы помощи не приводят к позитивным сдвигам в результатах;</w:t>
      </w:r>
    </w:p>
    <w:p w:rsidR="00117444" w:rsidRPr="00117444" w:rsidRDefault="00117444" w:rsidP="00117444">
      <w:r w:rsidRPr="00117444">
        <w:t>- использовать для оценки деятельности педагога результаты, показанные его учениками (в независимых оценочных процедурах) только по желанию педагога;</w:t>
      </w:r>
      <w:r w:rsidRPr="00117444"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444" w:rsidRPr="00117444" w:rsidRDefault="00117444" w:rsidP="00117444">
      <w:r w:rsidRPr="00117444">
        <w:t>- способствовать повышению заинтересованности ОО в использовании объективных результатов региональных и федеральных оценочных процедур;</w:t>
      </w:r>
    </w:p>
    <w:p w:rsidR="00117444" w:rsidRPr="00117444" w:rsidRDefault="00117444" w:rsidP="00117444">
      <w:r w:rsidRPr="00117444">
        <w:t>- проводить разъяснительную работу с педагогическими работниками, обучающимися и родителями (законными представителями) по вопросам повышения объективности оценки образовательных результатов и реализации перечисленных выше мер.</w:t>
      </w:r>
    </w:p>
    <w:p w:rsidR="00117444" w:rsidRPr="00117444" w:rsidRDefault="00117444" w:rsidP="00117444">
      <w:r w:rsidRPr="00117444">
        <w:t>Элементами такой системы в МАОУ СОШ№9 являются:</w:t>
      </w:r>
    </w:p>
    <w:p w:rsidR="00117444" w:rsidRPr="00117444" w:rsidRDefault="00117444" w:rsidP="00117444">
      <w:r w:rsidRPr="00117444">
        <w:t>- положение о внутренней системе оценки качества подготовки обучающихся;</w:t>
      </w:r>
    </w:p>
    <w:p w:rsidR="00117444" w:rsidRPr="00117444" w:rsidRDefault="00117444" w:rsidP="00117444">
      <w:r w:rsidRPr="00117444">
        <w:t>- система регулярных независимых оценочных процедур, объективность результатов которых обеспечивает руководство ОО;</w:t>
      </w:r>
    </w:p>
    <w:p w:rsidR="00117444" w:rsidRPr="00117444" w:rsidRDefault="00117444" w:rsidP="00117444">
      <w:r w:rsidRPr="00117444">
        <w:t xml:space="preserve">- принятые в ОО прозрачные критерии </w:t>
      </w:r>
      <w:proofErr w:type="spellStart"/>
      <w:r w:rsidRPr="00117444">
        <w:t>внутришкольного</w:t>
      </w:r>
      <w:proofErr w:type="spellEnd"/>
      <w:r w:rsidRPr="00117444">
        <w:t xml:space="preserve"> текущего и итогового оценивания, обеспечивающие справедливую непротиворечивую оценку </w:t>
      </w:r>
      <w:proofErr w:type="gramStart"/>
      <w:r w:rsidRPr="00117444">
        <w:t>образовательных результатов</w:t>
      </w:r>
      <w:proofErr w:type="gramEnd"/>
      <w:r w:rsidRPr="00117444">
        <w:t xml:space="preserve"> обучающихся;</w:t>
      </w:r>
    </w:p>
    <w:p w:rsidR="00117444" w:rsidRPr="00117444" w:rsidRDefault="00117444" w:rsidP="00117444">
      <w:r w:rsidRPr="00117444">
        <w:t xml:space="preserve">- 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Pr="00117444">
        <w:t>внутришкольное</w:t>
      </w:r>
      <w:proofErr w:type="spellEnd"/>
      <w:r w:rsidRPr="00117444">
        <w:t xml:space="preserve"> обучение и самообразование;</w:t>
      </w:r>
    </w:p>
    <w:p w:rsidR="00117444" w:rsidRPr="00117444" w:rsidRDefault="00117444" w:rsidP="00117444">
      <w:r w:rsidRPr="00117444">
        <w:t>- проведение учителями и методическими объединениями аналитической экспертной работы с результатами оценочных процедур.</w:t>
      </w:r>
    </w:p>
    <w:p w:rsidR="00EF159D" w:rsidRDefault="00EF159D"/>
    <w:sectPr w:rsidR="00EF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80"/>
    <w:rsid w:val="00117444"/>
    <w:rsid w:val="00920380"/>
    <w:rsid w:val="00E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5BF274"/>
  <w15:chartTrackingRefBased/>
  <w15:docId w15:val="{FF8D26A3-415A-410D-BD17-A24BC149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9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2022-04-29T09:55:00Z</dcterms:created>
  <dcterms:modified xsi:type="dcterms:W3CDTF">2022-04-29T09:56:00Z</dcterms:modified>
</cp:coreProperties>
</file>